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55D97" w14:textId="222D4A85" w:rsidR="00F00F16" w:rsidRDefault="00F00F16" w:rsidP="00C21AE7">
      <w:pPr>
        <w:pStyle w:val="Kop2"/>
        <w:numPr>
          <w:ilvl w:val="0"/>
          <w:numId w:val="0"/>
        </w:numPr>
        <w:jc w:val="right"/>
        <w:rPr>
          <w:b w:val="0"/>
          <w:color w:val="8496B0" w:themeColor="text2" w:themeTint="99"/>
        </w:rPr>
      </w:pPr>
      <w:bookmarkStart w:id="0" w:name="_Toc342560030"/>
      <w:bookmarkStart w:id="1" w:name="_Toc56514878"/>
      <w:r>
        <w:rPr>
          <w:b w:val="0"/>
          <w:color w:val="8496B0" w:themeColor="text2" w:themeTint="99"/>
        </w:rPr>
        <w:tab/>
      </w:r>
      <w:r>
        <w:rPr>
          <w:b w:val="0"/>
          <w:color w:val="8496B0" w:themeColor="text2" w:themeTint="99"/>
        </w:rPr>
        <w:tab/>
      </w:r>
      <w:r>
        <w:rPr>
          <w:b w:val="0"/>
          <w:color w:val="8496B0" w:themeColor="text2" w:themeTint="99"/>
        </w:rPr>
        <w:tab/>
      </w:r>
      <w:r>
        <w:rPr>
          <w:b w:val="0"/>
          <w:color w:val="8496B0" w:themeColor="text2" w:themeTint="99"/>
        </w:rPr>
        <w:tab/>
      </w:r>
      <w:r>
        <w:rPr>
          <w:b w:val="0"/>
          <w:color w:val="8496B0" w:themeColor="text2" w:themeTint="99"/>
        </w:rPr>
        <w:tab/>
      </w:r>
      <w:r>
        <w:rPr>
          <w:b w:val="0"/>
          <w:color w:val="8496B0" w:themeColor="text2" w:themeTint="99"/>
        </w:rPr>
        <w:tab/>
      </w:r>
      <w:r>
        <w:rPr>
          <w:b w:val="0"/>
          <w:color w:val="8496B0" w:themeColor="text2" w:themeTint="99"/>
        </w:rPr>
        <w:tab/>
      </w:r>
      <w:r>
        <w:rPr>
          <w:b w:val="0"/>
          <w:color w:val="8496B0" w:themeColor="text2" w:themeTint="99"/>
        </w:rPr>
        <w:tab/>
      </w:r>
    </w:p>
    <w:p w14:paraId="505443EB" w14:textId="77777777" w:rsidR="00F00F16" w:rsidRDefault="00F00F16" w:rsidP="00F00F16">
      <w:pPr>
        <w:pStyle w:val="Kop2"/>
        <w:numPr>
          <w:ilvl w:val="0"/>
          <w:numId w:val="0"/>
        </w:numPr>
        <w:jc w:val="left"/>
        <w:rPr>
          <w:b w:val="0"/>
          <w:color w:val="8496B0" w:themeColor="text2" w:themeTint="99"/>
        </w:rPr>
      </w:pPr>
    </w:p>
    <w:p w14:paraId="2F7EB720" w14:textId="1D3DE0D2" w:rsidR="00F00F16" w:rsidRPr="0056622F" w:rsidRDefault="00F00F16" w:rsidP="00F00F16">
      <w:pPr>
        <w:pStyle w:val="Kop2"/>
        <w:numPr>
          <w:ilvl w:val="0"/>
          <w:numId w:val="0"/>
        </w:numPr>
        <w:jc w:val="left"/>
        <w:rPr>
          <w:rFonts w:asciiTheme="majorHAnsi" w:hAnsiTheme="majorHAnsi" w:cstheme="majorHAnsi"/>
          <w:b w:val="0"/>
          <w:color w:val="8496B0" w:themeColor="text2" w:themeTint="99"/>
          <w:sz w:val="32"/>
          <w:szCs w:val="32"/>
        </w:rPr>
      </w:pPr>
      <w:r w:rsidRPr="0056622F">
        <w:rPr>
          <w:rFonts w:asciiTheme="majorHAnsi" w:hAnsiTheme="majorHAnsi" w:cstheme="majorHAnsi"/>
          <w:b w:val="0"/>
          <w:color w:val="8496B0" w:themeColor="text2" w:themeTint="99"/>
          <w:sz w:val="32"/>
          <w:szCs w:val="32"/>
        </w:rPr>
        <w:t>BIJLAGE 1  VERKLARING OMTRENT OFFERTE</w:t>
      </w:r>
      <w:bookmarkEnd w:id="0"/>
      <w:bookmarkEnd w:id="1"/>
      <w:r w:rsidRPr="0056622F">
        <w:rPr>
          <w:rFonts w:asciiTheme="majorHAnsi" w:hAnsiTheme="majorHAnsi" w:cstheme="majorHAnsi"/>
          <w:b w:val="0"/>
          <w:color w:val="8496B0" w:themeColor="text2" w:themeTint="99"/>
          <w:sz w:val="32"/>
          <w:szCs w:val="32"/>
        </w:rPr>
        <w:t xml:space="preserve"> </w:t>
      </w:r>
      <w:r w:rsidR="00062AF3" w:rsidRPr="0056622F">
        <w:rPr>
          <w:rFonts w:asciiTheme="majorHAnsi" w:hAnsiTheme="majorHAnsi" w:cstheme="majorHAnsi"/>
          <w:b w:val="0"/>
          <w:color w:val="8496B0" w:themeColor="text2" w:themeTint="99"/>
          <w:sz w:val="32"/>
          <w:szCs w:val="32"/>
        </w:rPr>
        <w:t>EA</w:t>
      </w:r>
      <w:r w:rsidR="0056622F">
        <w:rPr>
          <w:rFonts w:asciiTheme="majorHAnsi" w:hAnsiTheme="majorHAnsi" w:cstheme="majorHAnsi"/>
          <w:b w:val="0"/>
          <w:color w:val="8496B0" w:themeColor="text2" w:themeTint="99"/>
          <w:sz w:val="32"/>
          <w:szCs w:val="32"/>
        </w:rPr>
        <w:t>_FAC</w:t>
      </w:r>
      <w:r w:rsidR="00062AF3" w:rsidRPr="0056622F">
        <w:rPr>
          <w:rFonts w:asciiTheme="majorHAnsi" w:hAnsiTheme="majorHAnsi" w:cstheme="majorHAnsi"/>
          <w:b w:val="0"/>
          <w:color w:val="8496B0" w:themeColor="text2" w:themeTint="99"/>
          <w:sz w:val="32"/>
          <w:szCs w:val="32"/>
        </w:rPr>
        <w:t>2104_</w:t>
      </w:r>
      <w:r w:rsidR="0056622F">
        <w:rPr>
          <w:rFonts w:asciiTheme="majorHAnsi" w:hAnsiTheme="majorHAnsi" w:cstheme="majorHAnsi"/>
          <w:b w:val="0"/>
          <w:color w:val="8496B0" w:themeColor="text2" w:themeTint="99"/>
          <w:sz w:val="32"/>
          <w:szCs w:val="32"/>
        </w:rPr>
        <w:t>M</w:t>
      </w:r>
      <w:r w:rsidR="00062AF3" w:rsidRPr="0056622F">
        <w:rPr>
          <w:rFonts w:asciiTheme="majorHAnsi" w:hAnsiTheme="majorHAnsi" w:cstheme="majorHAnsi"/>
          <w:b w:val="0"/>
          <w:color w:val="8496B0" w:themeColor="text2" w:themeTint="99"/>
          <w:sz w:val="32"/>
          <w:szCs w:val="32"/>
        </w:rPr>
        <w:t>H</w:t>
      </w:r>
      <w:r w:rsidR="0056622F">
        <w:rPr>
          <w:rFonts w:asciiTheme="majorHAnsi" w:hAnsiTheme="majorHAnsi" w:cstheme="majorHAnsi"/>
          <w:b w:val="0"/>
          <w:color w:val="8496B0" w:themeColor="text2" w:themeTint="99"/>
          <w:sz w:val="32"/>
          <w:szCs w:val="32"/>
        </w:rPr>
        <w:t>/</w:t>
      </w:r>
      <w:r w:rsidR="00062AF3" w:rsidRPr="0056622F">
        <w:rPr>
          <w:rFonts w:asciiTheme="majorHAnsi" w:hAnsiTheme="majorHAnsi" w:cstheme="majorHAnsi"/>
          <w:b w:val="0"/>
          <w:color w:val="8496B0" w:themeColor="text2" w:themeTint="99"/>
          <w:sz w:val="32"/>
          <w:szCs w:val="32"/>
        </w:rPr>
        <w:t>C</w:t>
      </w:r>
      <w:r w:rsidR="0056622F">
        <w:rPr>
          <w:rFonts w:asciiTheme="majorHAnsi" w:hAnsiTheme="majorHAnsi" w:cstheme="majorHAnsi"/>
          <w:b w:val="0"/>
          <w:color w:val="8496B0" w:themeColor="text2" w:themeTint="99"/>
          <w:sz w:val="32"/>
          <w:szCs w:val="32"/>
        </w:rPr>
        <w:t>H</w:t>
      </w:r>
      <w:r w:rsidR="00062AF3" w:rsidRPr="0056622F">
        <w:rPr>
          <w:rFonts w:asciiTheme="majorHAnsi" w:hAnsiTheme="majorHAnsi" w:cstheme="majorHAnsi"/>
          <w:b w:val="0"/>
          <w:color w:val="8496B0" w:themeColor="text2" w:themeTint="99"/>
          <w:sz w:val="32"/>
          <w:szCs w:val="32"/>
        </w:rPr>
        <w:tab/>
      </w:r>
      <w:r w:rsidRPr="0056622F">
        <w:rPr>
          <w:rFonts w:asciiTheme="majorHAnsi" w:hAnsiTheme="majorHAnsi" w:cstheme="majorHAnsi"/>
          <w:b w:val="0"/>
          <w:color w:val="8496B0" w:themeColor="text2" w:themeTint="99"/>
          <w:sz w:val="32"/>
          <w:szCs w:val="32"/>
        </w:rPr>
        <w:t xml:space="preserve"> </w:t>
      </w:r>
    </w:p>
    <w:p w14:paraId="2B442184" w14:textId="77777777" w:rsidR="00F00F16" w:rsidRPr="00F00F16" w:rsidRDefault="00F00F16" w:rsidP="00F00F16"/>
    <w:p w14:paraId="292EC8E5" w14:textId="77777777" w:rsidR="00860453" w:rsidRDefault="00860453" w:rsidP="00F00F16">
      <w:pPr>
        <w:ind w:left="567"/>
        <w:rPr>
          <w:rFonts w:asciiTheme="minorHAnsi" w:hAnsiTheme="minorHAnsi" w:cstheme="minorHAnsi"/>
          <w:color w:val="000000"/>
          <w:sz w:val="22"/>
          <w:szCs w:val="22"/>
        </w:rPr>
      </w:pPr>
    </w:p>
    <w:p w14:paraId="6FC68517" w14:textId="69241B0E" w:rsidR="00F00F16" w:rsidRPr="00860453" w:rsidRDefault="00F00F16" w:rsidP="00F00F16">
      <w:pPr>
        <w:ind w:left="567"/>
        <w:rPr>
          <w:rFonts w:asciiTheme="minorHAnsi" w:hAnsiTheme="minorHAnsi" w:cstheme="minorHAnsi"/>
          <w:color w:val="000000"/>
          <w:sz w:val="22"/>
          <w:szCs w:val="22"/>
        </w:rPr>
      </w:pPr>
      <w:r w:rsidRPr="00860453">
        <w:rPr>
          <w:rFonts w:asciiTheme="minorHAnsi" w:hAnsiTheme="minorHAnsi" w:cstheme="minorHAnsi"/>
          <w:color w:val="000000"/>
          <w:sz w:val="22"/>
          <w:szCs w:val="22"/>
        </w:rPr>
        <w:t xml:space="preserve">Hierbij verklaart ondergetekende </w:t>
      </w:r>
    </w:p>
    <w:p w14:paraId="2DECAFC7" w14:textId="77777777" w:rsidR="00F00F16" w:rsidRPr="00860453" w:rsidRDefault="00F00F16" w:rsidP="00F00F16">
      <w:pPr>
        <w:numPr>
          <w:ilvl w:val="0"/>
          <w:numId w:val="2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860453">
        <w:rPr>
          <w:rFonts w:asciiTheme="minorHAnsi" w:hAnsiTheme="minorHAnsi" w:cstheme="minorHAnsi"/>
          <w:color w:val="000000"/>
          <w:sz w:val="22"/>
          <w:szCs w:val="22"/>
        </w:rPr>
        <w:t xml:space="preserve">in te stemmen met de bepalingen in deze offerteaanvraag met het kenmerk van dit document; </w:t>
      </w:r>
    </w:p>
    <w:p w14:paraId="6C2038D6" w14:textId="77777777" w:rsidR="00F00F16" w:rsidRPr="00860453" w:rsidRDefault="00F00F16" w:rsidP="00F00F16">
      <w:pPr>
        <w:numPr>
          <w:ilvl w:val="0"/>
          <w:numId w:val="2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860453">
        <w:rPr>
          <w:rFonts w:asciiTheme="minorHAnsi" w:hAnsiTheme="minorHAnsi" w:cstheme="minorHAnsi"/>
          <w:color w:val="000000"/>
          <w:sz w:val="22"/>
          <w:szCs w:val="22"/>
        </w:rPr>
        <w:t>dat zijn offerte volledig voldoet aan de in deze offerteaanvraag, met het kenmerk van dit document, gestelde eisen;</w:t>
      </w:r>
    </w:p>
    <w:p w14:paraId="2B3157E3" w14:textId="77777777" w:rsidR="00F00F16" w:rsidRPr="00860453" w:rsidRDefault="00F00F16" w:rsidP="00F00F16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60453">
        <w:rPr>
          <w:rFonts w:asciiTheme="minorHAnsi" w:hAnsiTheme="minorHAnsi" w:cstheme="minorHAnsi"/>
          <w:color w:val="000000"/>
          <w:sz w:val="22"/>
          <w:szCs w:val="22"/>
        </w:rPr>
        <w:t>dat alle</w:t>
      </w:r>
      <w:r w:rsidRPr="00860453">
        <w:rPr>
          <w:rFonts w:asciiTheme="minorHAnsi" w:hAnsiTheme="minorHAnsi" w:cstheme="minorHAnsi"/>
          <w:sz w:val="22"/>
          <w:szCs w:val="22"/>
        </w:rPr>
        <w:t xml:space="preserve"> aangeleverde gegevens en antwoorden in zijn offerte, met kenmerk</w:t>
      </w:r>
      <w:r w:rsidRPr="00860453">
        <w:rPr>
          <w:rFonts w:asciiTheme="minorHAnsi" w:hAnsiTheme="minorHAnsi" w:cstheme="minorHAnsi"/>
          <w:color w:val="000000"/>
          <w:sz w:val="22"/>
          <w:szCs w:val="22"/>
        </w:rPr>
        <w:t xml:space="preserve"> van dit document, </w:t>
      </w:r>
      <w:r w:rsidRPr="00860453">
        <w:rPr>
          <w:rFonts w:asciiTheme="minorHAnsi" w:hAnsiTheme="minorHAnsi" w:cstheme="minorHAnsi"/>
          <w:sz w:val="22"/>
          <w:szCs w:val="22"/>
        </w:rPr>
        <w:t>juist en volledig zijn ingevuld;</w:t>
      </w:r>
    </w:p>
    <w:p w14:paraId="1F0579E8" w14:textId="77777777" w:rsidR="00F00F16" w:rsidRPr="00860453" w:rsidRDefault="00F00F16" w:rsidP="00F00F16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60453">
        <w:rPr>
          <w:rFonts w:asciiTheme="minorHAnsi" w:hAnsiTheme="minorHAnsi" w:cstheme="minorHAnsi"/>
          <w:i/>
          <w:sz w:val="22"/>
          <w:szCs w:val="22"/>
        </w:rPr>
        <w:t xml:space="preserve">zonder voorbehoud </w:t>
      </w:r>
      <w:r w:rsidRPr="00860453">
        <w:rPr>
          <w:rFonts w:asciiTheme="minorHAnsi" w:hAnsiTheme="minorHAnsi" w:cstheme="minorHAnsi"/>
          <w:sz w:val="22"/>
          <w:szCs w:val="22"/>
        </w:rPr>
        <w:t xml:space="preserve">akkoord te gaan met de Contractuele bepalingen als vermeld in </w:t>
      </w:r>
    </w:p>
    <w:p w14:paraId="302275F9" w14:textId="0C515C24" w:rsidR="00F00F16" w:rsidRPr="00860453" w:rsidRDefault="00F00F16" w:rsidP="00E74343">
      <w:pPr>
        <w:pStyle w:val="Lijstalinea"/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60453">
        <w:rPr>
          <w:rFonts w:asciiTheme="minorHAnsi" w:hAnsiTheme="minorHAnsi" w:cstheme="minorHAnsi"/>
          <w:sz w:val="22"/>
          <w:szCs w:val="22"/>
        </w:rPr>
        <w:t xml:space="preserve">bijlage </w:t>
      </w:r>
      <w:r w:rsidR="00E74343" w:rsidRPr="00860453">
        <w:rPr>
          <w:rFonts w:asciiTheme="minorHAnsi" w:hAnsiTheme="minorHAnsi" w:cstheme="minorHAnsi"/>
          <w:sz w:val="22"/>
          <w:szCs w:val="22"/>
        </w:rPr>
        <w:t xml:space="preserve">C </w:t>
      </w:r>
      <w:r w:rsidRPr="00860453">
        <w:rPr>
          <w:rFonts w:asciiTheme="minorHAnsi" w:hAnsiTheme="minorHAnsi" w:cstheme="minorHAnsi"/>
          <w:sz w:val="22"/>
          <w:szCs w:val="22"/>
        </w:rPr>
        <w:t>Concept (raam)overeenkomst</w:t>
      </w:r>
      <w:r w:rsidR="00E74343" w:rsidRPr="00860453">
        <w:rPr>
          <w:rFonts w:asciiTheme="minorHAnsi" w:hAnsiTheme="minorHAnsi" w:cstheme="minorHAnsi"/>
          <w:sz w:val="22"/>
          <w:szCs w:val="22"/>
        </w:rPr>
        <w:t>;</w:t>
      </w:r>
    </w:p>
    <w:p w14:paraId="3514B03E" w14:textId="28487F16" w:rsidR="00F00F16" w:rsidRPr="00860453" w:rsidRDefault="00F00F16" w:rsidP="00E74343">
      <w:pPr>
        <w:pStyle w:val="Lijstalinea"/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60453">
        <w:rPr>
          <w:rFonts w:asciiTheme="minorHAnsi" w:hAnsiTheme="minorHAnsi" w:cstheme="minorHAnsi"/>
          <w:sz w:val="22"/>
          <w:szCs w:val="22"/>
        </w:rPr>
        <w:t xml:space="preserve">bijlage </w:t>
      </w:r>
      <w:r w:rsidR="00E74343" w:rsidRPr="00860453">
        <w:rPr>
          <w:rFonts w:asciiTheme="minorHAnsi" w:hAnsiTheme="minorHAnsi" w:cstheme="minorHAnsi"/>
          <w:sz w:val="22"/>
          <w:szCs w:val="22"/>
        </w:rPr>
        <w:t>D</w:t>
      </w:r>
      <w:r w:rsidRPr="00860453">
        <w:rPr>
          <w:rFonts w:asciiTheme="minorHAnsi" w:hAnsiTheme="minorHAnsi" w:cstheme="minorHAnsi"/>
          <w:sz w:val="22"/>
          <w:szCs w:val="22"/>
        </w:rPr>
        <w:t xml:space="preserve"> Algemene inkoopvoorwaarden Gilde Opleidingen FSR voor leveringen en diensten</w:t>
      </w:r>
      <w:r w:rsidR="00E74343" w:rsidRPr="00860453">
        <w:rPr>
          <w:rFonts w:asciiTheme="minorHAnsi" w:hAnsiTheme="minorHAnsi" w:cstheme="minorHAnsi"/>
          <w:sz w:val="22"/>
          <w:szCs w:val="22"/>
        </w:rPr>
        <w:t>;</w:t>
      </w:r>
    </w:p>
    <w:p w14:paraId="75BA0BBE" w14:textId="3DB00BB7" w:rsidR="00F00F16" w:rsidRPr="00860453" w:rsidRDefault="00F00F16" w:rsidP="00E74343">
      <w:pPr>
        <w:pStyle w:val="Lijstalinea"/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60453">
        <w:rPr>
          <w:rFonts w:asciiTheme="minorHAnsi" w:hAnsiTheme="minorHAnsi" w:cstheme="minorHAnsi"/>
          <w:sz w:val="22"/>
          <w:szCs w:val="22"/>
        </w:rPr>
        <w:t xml:space="preserve">bijlage </w:t>
      </w:r>
      <w:r w:rsidR="00E74343" w:rsidRPr="00860453">
        <w:rPr>
          <w:rFonts w:asciiTheme="minorHAnsi" w:hAnsiTheme="minorHAnsi" w:cstheme="minorHAnsi"/>
          <w:sz w:val="22"/>
          <w:szCs w:val="22"/>
        </w:rPr>
        <w:t xml:space="preserve">E </w:t>
      </w:r>
      <w:r w:rsidRPr="00860453">
        <w:rPr>
          <w:rFonts w:asciiTheme="minorHAnsi" w:hAnsiTheme="minorHAnsi" w:cstheme="minorHAnsi"/>
          <w:sz w:val="22"/>
          <w:szCs w:val="22"/>
        </w:rPr>
        <w:t>SLA.</w:t>
      </w:r>
    </w:p>
    <w:p w14:paraId="7D617453" w14:textId="77777777" w:rsidR="00F00F16" w:rsidRPr="00860453" w:rsidRDefault="00F00F16" w:rsidP="00E74343">
      <w:pPr>
        <w:pStyle w:val="Lijstalinea"/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60453">
        <w:rPr>
          <w:rFonts w:asciiTheme="minorHAnsi" w:hAnsiTheme="minorHAnsi" w:cstheme="minorHAnsi"/>
          <w:sz w:val="22"/>
          <w:szCs w:val="22"/>
        </w:rPr>
        <w:t xml:space="preserve">De aanbestedingsdocumenten en de genoemde aanpassingen </w:t>
      </w:r>
      <w:r w:rsidRPr="00860453">
        <w:rPr>
          <w:rFonts w:asciiTheme="minorHAnsi" w:hAnsiTheme="minorHAnsi" w:cstheme="minorHAnsi"/>
          <w:color w:val="000000"/>
          <w:sz w:val="22"/>
          <w:szCs w:val="22"/>
        </w:rPr>
        <w:t>als vermeld in de Nota van Inlichtingen</w:t>
      </w:r>
      <w:r w:rsidRPr="00860453">
        <w:rPr>
          <w:rFonts w:asciiTheme="minorHAnsi" w:hAnsiTheme="minorHAnsi" w:cstheme="minorHAnsi"/>
          <w:sz w:val="22"/>
          <w:szCs w:val="22"/>
        </w:rPr>
        <w:t xml:space="preserve"> verwijzende naar het referentienummer van dit  document.</w:t>
      </w:r>
    </w:p>
    <w:p w14:paraId="1EB8A18B" w14:textId="77777777" w:rsidR="00F00F16" w:rsidRPr="00860453" w:rsidRDefault="00F00F16" w:rsidP="00F00F16">
      <w:pPr>
        <w:ind w:left="567"/>
        <w:rPr>
          <w:rFonts w:asciiTheme="minorHAnsi" w:hAnsiTheme="minorHAnsi" w:cstheme="minorHAnsi"/>
          <w:b/>
          <w:snapToGrid w:val="0"/>
          <w:sz w:val="22"/>
          <w:szCs w:val="22"/>
        </w:rPr>
      </w:pPr>
    </w:p>
    <w:p w14:paraId="1D8AAD0B" w14:textId="77777777" w:rsidR="00860453" w:rsidRDefault="00860453" w:rsidP="00F00F16">
      <w:pPr>
        <w:ind w:left="567"/>
        <w:rPr>
          <w:rFonts w:asciiTheme="minorHAnsi" w:hAnsiTheme="minorHAnsi" w:cs="Tahoma"/>
          <w:b/>
          <w:snapToGrid w:val="0"/>
          <w:szCs w:val="20"/>
        </w:rPr>
      </w:pPr>
    </w:p>
    <w:p w14:paraId="387F0E1C" w14:textId="77777777" w:rsidR="00860453" w:rsidRDefault="00860453" w:rsidP="00F00F16">
      <w:pPr>
        <w:ind w:left="567"/>
        <w:rPr>
          <w:rFonts w:asciiTheme="minorHAnsi" w:hAnsiTheme="minorHAnsi" w:cs="Tahoma"/>
          <w:b/>
          <w:snapToGrid w:val="0"/>
          <w:szCs w:val="20"/>
        </w:rPr>
      </w:pPr>
    </w:p>
    <w:p w14:paraId="15FAFDD3" w14:textId="77777777" w:rsidR="00860453" w:rsidRDefault="00860453" w:rsidP="00860453">
      <w:pPr>
        <w:spacing w:line="312" w:lineRule="auto"/>
        <w:ind w:left="360"/>
        <w:jc w:val="both"/>
        <w:rPr>
          <w:rFonts w:ascii="Calibri" w:hAnsi="Calibri" w:cs="Tahoma"/>
          <w:bCs/>
          <w:sz w:val="22"/>
        </w:rPr>
      </w:pPr>
      <w:r w:rsidRPr="008B509A">
        <w:rPr>
          <w:rFonts w:ascii="Calibri" w:hAnsi="Calibri" w:cs="Calibri"/>
          <w:bCs/>
          <w:sz w:val="28"/>
          <w:szCs w:val="28"/>
        </w:rPr>
        <w:t>□</w:t>
      </w:r>
      <w:r>
        <w:rPr>
          <w:rFonts w:ascii="Calibri" w:hAnsi="Calibri" w:cs="Tahoma"/>
          <w:bCs/>
          <w:sz w:val="22"/>
        </w:rPr>
        <w:t xml:space="preserve"> Perceel 1</w:t>
      </w:r>
      <w:r>
        <w:rPr>
          <w:rStyle w:val="Voetnootmarkering"/>
          <w:rFonts w:ascii="Calibri" w:hAnsi="Calibri" w:cs="Tahoma"/>
          <w:bCs/>
          <w:sz w:val="22"/>
        </w:rPr>
        <w:footnoteReference w:id="1"/>
      </w:r>
    </w:p>
    <w:p w14:paraId="58E83E20" w14:textId="77777777" w:rsidR="00860453" w:rsidRPr="00D90A46" w:rsidRDefault="00860453" w:rsidP="00860453">
      <w:pPr>
        <w:spacing w:line="312" w:lineRule="auto"/>
        <w:ind w:left="360"/>
        <w:jc w:val="both"/>
        <w:rPr>
          <w:rFonts w:ascii="Calibri" w:hAnsi="Calibri" w:cs="Tahoma"/>
          <w:bCs/>
          <w:sz w:val="22"/>
        </w:rPr>
      </w:pPr>
      <w:r w:rsidRPr="008B509A">
        <w:rPr>
          <w:rFonts w:ascii="Calibri" w:hAnsi="Calibri" w:cs="Calibri"/>
          <w:bCs/>
          <w:sz w:val="28"/>
          <w:szCs w:val="28"/>
        </w:rPr>
        <w:t>□</w:t>
      </w:r>
      <w:r w:rsidRPr="008B509A">
        <w:rPr>
          <w:rFonts w:ascii="Calibri" w:hAnsi="Calibri" w:cs="Tahoma"/>
          <w:bCs/>
          <w:sz w:val="28"/>
          <w:szCs w:val="28"/>
        </w:rPr>
        <w:t xml:space="preserve"> </w:t>
      </w:r>
      <w:r>
        <w:rPr>
          <w:rFonts w:ascii="Calibri" w:hAnsi="Calibri" w:cs="Tahoma"/>
          <w:bCs/>
          <w:sz w:val="22"/>
        </w:rPr>
        <w:t>Perceel 2</w:t>
      </w:r>
      <w:r w:rsidRPr="00D96C13">
        <w:rPr>
          <w:rFonts w:ascii="Calibri" w:hAnsi="Calibri" w:cs="Tahoma"/>
          <w:bCs/>
          <w:sz w:val="22"/>
          <w:vertAlign w:val="superscript"/>
        </w:rPr>
        <w:t>1</w:t>
      </w:r>
    </w:p>
    <w:p w14:paraId="13B4180A" w14:textId="77777777" w:rsidR="00860453" w:rsidRDefault="00860453" w:rsidP="00F00F16">
      <w:pPr>
        <w:ind w:left="567"/>
        <w:rPr>
          <w:rFonts w:asciiTheme="minorHAnsi" w:hAnsiTheme="minorHAnsi" w:cs="Tahoma"/>
          <w:b/>
          <w:snapToGrid w:val="0"/>
          <w:szCs w:val="20"/>
        </w:rPr>
      </w:pPr>
    </w:p>
    <w:p w14:paraId="634047F1" w14:textId="77777777" w:rsidR="00860453" w:rsidRDefault="00860453" w:rsidP="00F00F16">
      <w:pPr>
        <w:ind w:left="567"/>
        <w:rPr>
          <w:rFonts w:asciiTheme="minorHAnsi" w:hAnsiTheme="minorHAnsi" w:cs="Tahoma"/>
          <w:b/>
          <w:snapToGrid w:val="0"/>
          <w:szCs w:val="20"/>
        </w:rPr>
      </w:pPr>
    </w:p>
    <w:p w14:paraId="1F2C9D11" w14:textId="77777777" w:rsidR="00860453" w:rsidRDefault="00860453" w:rsidP="00F00F16">
      <w:pPr>
        <w:ind w:left="567"/>
        <w:rPr>
          <w:rFonts w:asciiTheme="minorHAnsi" w:hAnsiTheme="minorHAnsi" w:cs="Tahoma"/>
          <w:b/>
          <w:snapToGrid w:val="0"/>
          <w:szCs w:val="20"/>
        </w:rPr>
      </w:pPr>
    </w:p>
    <w:p w14:paraId="41D72ADF" w14:textId="77777777" w:rsidR="00860453" w:rsidRDefault="00860453" w:rsidP="00F00F16">
      <w:pPr>
        <w:ind w:left="567"/>
        <w:rPr>
          <w:rFonts w:asciiTheme="minorHAnsi" w:hAnsiTheme="minorHAnsi" w:cs="Tahoma"/>
          <w:b/>
          <w:snapToGrid w:val="0"/>
          <w:szCs w:val="20"/>
        </w:rPr>
      </w:pPr>
    </w:p>
    <w:p w14:paraId="3BEC2086" w14:textId="77777777" w:rsidR="00860453" w:rsidRDefault="00860453" w:rsidP="00F00F16">
      <w:pPr>
        <w:ind w:left="567"/>
        <w:rPr>
          <w:rFonts w:asciiTheme="minorHAnsi" w:hAnsiTheme="minorHAnsi" w:cs="Tahoma"/>
          <w:b/>
          <w:snapToGrid w:val="0"/>
          <w:szCs w:val="20"/>
        </w:rPr>
      </w:pPr>
    </w:p>
    <w:p w14:paraId="2C1A220C" w14:textId="76948CD8" w:rsidR="00F00F16" w:rsidRDefault="00F00F16" w:rsidP="00F00F16">
      <w:pPr>
        <w:ind w:left="567"/>
        <w:rPr>
          <w:rFonts w:asciiTheme="minorHAnsi" w:hAnsiTheme="minorHAnsi" w:cs="Tahoma"/>
          <w:b/>
          <w:snapToGrid w:val="0"/>
          <w:szCs w:val="20"/>
        </w:rPr>
      </w:pPr>
      <w:r w:rsidRPr="00BC4420">
        <w:rPr>
          <w:rFonts w:asciiTheme="minorHAnsi" w:hAnsiTheme="minorHAnsi" w:cs="Tahoma"/>
          <w:b/>
          <w:snapToGrid w:val="0"/>
          <w:szCs w:val="20"/>
        </w:rPr>
        <w:t>Inschrijver</w:t>
      </w:r>
    </w:p>
    <w:p w14:paraId="0198E3F4" w14:textId="77777777" w:rsidR="00F00F16" w:rsidRPr="00BC4420" w:rsidRDefault="00F00F16" w:rsidP="00F00F16">
      <w:pPr>
        <w:ind w:left="567"/>
        <w:rPr>
          <w:rFonts w:asciiTheme="minorHAnsi" w:hAnsiTheme="minorHAnsi" w:cs="Tahoma"/>
          <w:b/>
          <w:snapToGrid w:val="0"/>
          <w:szCs w:val="20"/>
        </w:rPr>
      </w:pPr>
    </w:p>
    <w:tbl>
      <w:tblPr>
        <w:tblW w:w="0" w:type="auto"/>
        <w:tblInd w:w="59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F00F16" w:rsidRPr="00BC4420" w14:paraId="18F9039F" w14:textId="77777777" w:rsidTr="008B26C7">
        <w:tc>
          <w:tcPr>
            <w:tcW w:w="2835" w:type="dxa"/>
            <w:shd w:val="clear" w:color="auto" w:fill="B4C6E7" w:themeFill="accent1" w:themeFillTint="66"/>
          </w:tcPr>
          <w:p w14:paraId="616DC6F4" w14:textId="77777777" w:rsidR="00F00F16" w:rsidRPr="00BC4420" w:rsidRDefault="00F00F16" w:rsidP="008B26C7">
            <w:pPr>
              <w:spacing w:before="90" w:after="54"/>
              <w:ind w:left="57" w:right="57"/>
              <w:rPr>
                <w:rFonts w:asciiTheme="minorHAnsi" w:hAnsiTheme="minorHAnsi" w:cs="Tahoma"/>
                <w:szCs w:val="20"/>
              </w:rPr>
            </w:pPr>
            <w:r w:rsidRPr="00BC4420">
              <w:rPr>
                <w:rFonts w:asciiTheme="minorHAnsi" w:hAnsiTheme="minorHAnsi" w:cs="Tahoma"/>
                <w:szCs w:val="20"/>
              </w:rPr>
              <w:t>Naam</w:t>
            </w:r>
          </w:p>
        </w:tc>
        <w:tc>
          <w:tcPr>
            <w:tcW w:w="5670" w:type="dxa"/>
          </w:tcPr>
          <w:p w14:paraId="4B766B23" w14:textId="77777777" w:rsidR="00F00F16" w:rsidRPr="00BC4420" w:rsidRDefault="00F00F16" w:rsidP="008B26C7">
            <w:pPr>
              <w:spacing w:before="90" w:after="54"/>
              <w:ind w:left="57" w:right="57"/>
              <w:rPr>
                <w:rFonts w:asciiTheme="minorHAnsi" w:hAnsiTheme="minorHAnsi" w:cs="Tahoma"/>
                <w:szCs w:val="20"/>
              </w:rPr>
            </w:pPr>
          </w:p>
        </w:tc>
      </w:tr>
      <w:tr w:rsidR="00F00F16" w:rsidRPr="00BC4420" w14:paraId="19797206" w14:textId="77777777" w:rsidTr="008B26C7">
        <w:tc>
          <w:tcPr>
            <w:tcW w:w="2835" w:type="dxa"/>
            <w:shd w:val="clear" w:color="auto" w:fill="B4C6E7" w:themeFill="accent1" w:themeFillTint="66"/>
          </w:tcPr>
          <w:p w14:paraId="240C9F70" w14:textId="77777777" w:rsidR="00F00F16" w:rsidRPr="00BC4420" w:rsidRDefault="00F00F16" w:rsidP="008B26C7">
            <w:pPr>
              <w:spacing w:before="90" w:after="54"/>
              <w:ind w:left="57" w:right="57"/>
              <w:rPr>
                <w:rFonts w:asciiTheme="minorHAnsi" w:hAnsiTheme="minorHAnsi" w:cs="Tahoma"/>
                <w:szCs w:val="20"/>
              </w:rPr>
            </w:pPr>
            <w:r w:rsidRPr="00BC4420">
              <w:rPr>
                <w:rFonts w:asciiTheme="minorHAnsi" w:hAnsiTheme="minorHAnsi" w:cs="Tahoma"/>
                <w:szCs w:val="20"/>
              </w:rPr>
              <w:t>Functie</w:t>
            </w:r>
          </w:p>
        </w:tc>
        <w:tc>
          <w:tcPr>
            <w:tcW w:w="5670" w:type="dxa"/>
          </w:tcPr>
          <w:p w14:paraId="134D59C4" w14:textId="77777777" w:rsidR="00F00F16" w:rsidRPr="00BC4420" w:rsidRDefault="00F00F16" w:rsidP="008B26C7">
            <w:pPr>
              <w:spacing w:before="90" w:after="54"/>
              <w:ind w:left="57" w:right="57"/>
              <w:rPr>
                <w:rFonts w:asciiTheme="minorHAnsi" w:hAnsiTheme="minorHAnsi" w:cs="Tahoma"/>
                <w:szCs w:val="20"/>
              </w:rPr>
            </w:pPr>
          </w:p>
        </w:tc>
      </w:tr>
      <w:tr w:rsidR="00F00F16" w:rsidRPr="00BC4420" w14:paraId="12196DFC" w14:textId="77777777" w:rsidTr="008B26C7">
        <w:trPr>
          <w:trHeight w:val="297"/>
        </w:trPr>
        <w:tc>
          <w:tcPr>
            <w:tcW w:w="2835" w:type="dxa"/>
            <w:shd w:val="clear" w:color="auto" w:fill="B4C6E7" w:themeFill="accent1" w:themeFillTint="66"/>
          </w:tcPr>
          <w:p w14:paraId="6317FE09" w14:textId="77777777" w:rsidR="00F00F16" w:rsidRPr="00BC4420" w:rsidRDefault="00F00F16" w:rsidP="008B26C7">
            <w:pPr>
              <w:spacing w:before="90" w:after="54"/>
              <w:ind w:left="57" w:right="57"/>
              <w:rPr>
                <w:rFonts w:asciiTheme="minorHAnsi" w:hAnsiTheme="minorHAnsi" w:cs="Tahoma"/>
                <w:szCs w:val="20"/>
              </w:rPr>
            </w:pPr>
            <w:r w:rsidRPr="00BC4420">
              <w:rPr>
                <w:rFonts w:asciiTheme="minorHAnsi" w:hAnsiTheme="minorHAnsi" w:cs="Tahoma"/>
                <w:szCs w:val="20"/>
              </w:rPr>
              <w:t>Onderneming</w:t>
            </w:r>
          </w:p>
        </w:tc>
        <w:tc>
          <w:tcPr>
            <w:tcW w:w="5670" w:type="dxa"/>
          </w:tcPr>
          <w:p w14:paraId="2A797F67" w14:textId="77777777" w:rsidR="00F00F16" w:rsidRPr="00BC4420" w:rsidRDefault="00F00F16" w:rsidP="008B26C7">
            <w:pPr>
              <w:spacing w:before="90" w:after="54"/>
              <w:ind w:left="57" w:right="57"/>
              <w:rPr>
                <w:rFonts w:asciiTheme="minorHAnsi" w:hAnsiTheme="minorHAnsi" w:cs="Tahoma"/>
                <w:szCs w:val="20"/>
              </w:rPr>
            </w:pPr>
          </w:p>
        </w:tc>
      </w:tr>
      <w:tr w:rsidR="00F00F16" w:rsidRPr="00BC4420" w14:paraId="13579812" w14:textId="77777777" w:rsidTr="008B26C7">
        <w:tc>
          <w:tcPr>
            <w:tcW w:w="2835" w:type="dxa"/>
            <w:shd w:val="clear" w:color="auto" w:fill="B4C6E7" w:themeFill="accent1" w:themeFillTint="66"/>
          </w:tcPr>
          <w:p w14:paraId="749D0EAC" w14:textId="77777777" w:rsidR="00F00F16" w:rsidRPr="00BC4420" w:rsidRDefault="00F00F16" w:rsidP="008B26C7">
            <w:pPr>
              <w:spacing w:before="90" w:after="54"/>
              <w:ind w:left="57" w:right="57"/>
              <w:rPr>
                <w:rFonts w:asciiTheme="minorHAnsi" w:hAnsiTheme="minorHAnsi" w:cs="Tahoma"/>
                <w:szCs w:val="20"/>
              </w:rPr>
            </w:pPr>
            <w:r w:rsidRPr="00BC4420">
              <w:rPr>
                <w:rFonts w:asciiTheme="minorHAnsi" w:hAnsiTheme="minorHAnsi" w:cs="Tahoma"/>
                <w:szCs w:val="20"/>
              </w:rPr>
              <w:t>Handtekening</w:t>
            </w:r>
          </w:p>
          <w:p w14:paraId="4848CA2E" w14:textId="77777777" w:rsidR="00F00F16" w:rsidRPr="00BC4420" w:rsidRDefault="00F00F16" w:rsidP="008B26C7">
            <w:pPr>
              <w:spacing w:before="90" w:after="54"/>
              <w:ind w:left="57" w:right="57"/>
              <w:rPr>
                <w:rFonts w:asciiTheme="minorHAnsi" w:hAnsiTheme="minorHAnsi" w:cs="Tahoma"/>
                <w:szCs w:val="20"/>
              </w:rPr>
            </w:pPr>
          </w:p>
        </w:tc>
        <w:tc>
          <w:tcPr>
            <w:tcW w:w="5670" w:type="dxa"/>
          </w:tcPr>
          <w:p w14:paraId="2B811D8E" w14:textId="77777777" w:rsidR="00F00F16" w:rsidRPr="00BC4420" w:rsidRDefault="00F00F16" w:rsidP="008B26C7">
            <w:pPr>
              <w:spacing w:before="90" w:after="54"/>
              <w:ind w:left="57" w:right="57"/>
              <w:rPr>
                <w:rFonts w:asciiTheme="minorHAnsi" w:hAnsiTheme="minorHAnsi" w:cs="Tahoma"/>
                <w:szCs w:val="20"/>
              </w:rPr>
            </w:pPr>
          </w:p>
        </w:tc>
      </w:tr>
      <w:tr w:rsidR="00F00F16" w:rsidRPr="00BC4420" w14:paraId="1FD6F60E" w14:textId="77777777" w:rsidTr="008B26C7">
        <w:tc>
          <w:tcPr>
            <w:tcW w:w="2835" w:type="dxa"/>
            <w:shd w:val="clear" w:color="auto" w:fill="B4C6E7" w:themeFill="accent1" w:themeFillTint="66"/>
          </w:tcPr>
          <w:p w14:paraId="2271A8F5" w14:textId="77777777" w:rsidR="00F00F16" w:rsidRPr="00BC4420" w:rsidRDefault="00F00F16" w:rsidP="008B26C7">
            <w:pPr>
              <w:spacing w:before="90" w:after="54"/>
              <w:ind w:left="57" w:right="57"/>
              <w:rPr>
                <w:rFonts w:asciiTheme="minorHAnsi" w:hAnsiTheme="minorHAnsi" w:cs="Tahoma"/>
                <w:szCs w:val="20"/>
              </w:rPr>
            </w:pPr>
            <w:r w:rsidRPr="00BC4420">
              <w:rPr>
                <w:rFonts w:asciiTheme="minorHAnsi" w:hAnsiTheme="minorHAnsi" w:cs="Tahoma"/>
                <w:szCs w:val="20"/>
              </w:rPr>
              <w:t>Plaats en datum</w:t>
            </w:r>
          </w:p>
        </w:tc>
        <w:tc>
          <w:tcPr>
            <w:tcW w:w="5670" w:type="dxa"/>
          </w:tcPr>
          <w:p w14:paraId="7D6B7E3D" w14:textId="77777777" w:rsidR="00F00F16" w:rsidRPr="00BC4420" w:rsidRDefault="00F00F16" w:rsidP="008B26C7">
            <w:pPr>
              <w:spacing w:before="90" w:after="54"/>
              <w:ind w:left="57" w:right="57"/>
              <w:rPr>
                <w:rFonts w:asciiTheme="minorHAnsi" w:hAnsiTheme="minorHAnsi" w:cs="Tahoma"/>
                <w:szCs w:val="20"/>
              </w:rPr>
            </w:pPr>
          </w:p>
        </w:tc>
      </w:tr>
    </w:tbl>
    <w:p w14:paraId="14AA2F5C" w14:textId="77777777" w:rsidR="00F00F16" w:rsidRDefault="00F00F16" w:rsidP="00F00F16">
      <w:pPr>
        <w:tabs>
          <w:tab w:val="clear" w:pos="567"/>
        </w:tabs>
        <w:rPr>
          <w:szCs w:val="20"/>
        </w:rPr>
      </w:pPr>
    </w:p>
    <w:p w14:paraId="5FE79FB5" w14:textId="77777777" w:rsidR="0023754A" w:rsidRPr="00F00F16" w:rsidRDefault="0023754A" w:rsidP="00F00F16">
      <w:pPr>
        <w:tabs>
          <w:tab w:val="clear" w:pos="567"/>
        </w:tabs>
        <w:rPr>
          <w:rFonts w:cs="Tahoma"/>
          <w:bCs/>
          <w:color w:val="8496B0" w:themeColor="text2" w:themeTint="99"/>
        </w:rPr>
      </w:pPr>
    </w:p>
    <w:sectPr w:rsidR="0023754A" w:rsidRPr="00F00F1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0313C2" w14:textId="77777777" w:rsidR="00267732" w:rsidRDefault="00267732" w:rsidP="00267732">
      <w:r>
        <w:separator/>
      </w:r>
    </w:p>
  </w:endnote>
  <w:endnote w:type="continuationSeparator" w:id="0">
    <w:p w14:paraId="33EBBAE5" w14:textId="77777777" w:rsidR="00267732" w:rsidRDefault="00267732" w:rsidP="00267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0BB4D" w14:textId="5D6D3A65" w:rsidR="00267732" w:rsidRPr="00257BD8" w:rsidRDefault="00267732" w:rsidP="00267732">
    <w:pPr>
      <w:pBdr>
        <w:top w:val="single" w:sz="4" w:space="1" w:color="808080"/>
      </w:pBdr>
      <w:tabs>
        <w:tab w:val="right" w:pos="9050"/>
      </w:tabs>
      <w:rPr>
        <w:rFonts w:ascii="Calibri" w:hAnsi="Calibri"/>
        <w:sz w:val="16"/>
        <w:szCs w:val="16"/>
      </w:rPr>
    </w:pPr>
    <w:r w:rsidRPr="00872B0C">
      <w:rPr>
        <w:rFonts w:ascii="Calibri" w:hAnsi="Calibri"/>
        <w:sz w:val="16"/>
        <w:szCs w:val="16"/>
      </w:rPr>
      <w:t>Aanbestedingsnummer EA</w:t>
    </w:r>
    <w:r w:rsidR="0056622F">
      <w:rPr>
        <w:rFonts w:ascii="Calibri" w:hAnsi="Calibri"/>
        <w:sz w:val="16"/>
        <w:szCs w:val="16"/>
      </w:rPr>
      <w:t>_FAC2</w:t>
    </w:r>
    <w:r w:rsidRPr="00872B0C">
      <w:rPr>
        <w:rFonts w:ascii="Calibri" w:hAnsi="Calibri"/>
        <w:sz w:val="16"/>
        <w:szCs w:val="16"/>
      </w:rPr>
      <w:t>104_MH</w:t>
    </w:r>
    <w:r w:rsidR="0056622F">
      <w:rPr>
        <w:rFonts w:ascii="Calibri" w:hAnsi="Calibri"/>
        <w:sz w:val="16"/>
        <w:szCs w:val="16"/>
      </w:rPr>
      <w:t>/</w:t>
    </w:r>
    <w:r w:rsidRPr="00872B0C">
      <w:rPr>
        <w:rFonts w:ascii="Calibri" w:hAnsi="Calibri"/>
        <w:sz w:val="16"/>
        <w:szCs w:val="16"/>
      </w:rPr>
      <w:t>C</w:t>
    </w:r>
    <w:r w:rsidR="0056622F">
      <w:rPr>
        <w:rFonts w:ascii="Calibri" w:hAnsi="Calibri"/>
        <w:sz w:val="16"/>
        <w:szCs w:val="16"/>
      </w:rPr>
      <w:t>H</w:t>
    </w:r>
    <w:r>
      <w:rPr>
        <w:rFonts w:ascii="Calibri" w:hAnsi="Calibri"/>
        <w:sz w:val="16"/>
        <w:szCs w:val="16"/>
      </w:rPr>
      <w:tab/>
    </w:r>
    <w:r w:rsidRPr="008512F4">
      <w:rPr>
        <w:rFonts w:ascii="Calibri" w:hAnsi="Calibri"/>
        <w:sz w:val="16"/>
        <w:szCs w:val="16"/>
      </w:rPr>
      <w:fldChar w:fldCharType="begin"/>
    </w:r>
    <w:r w:rsidRPr="008512F4">
      <w:rPr>
        <w:rFonts w:ascii="Calibri" w:hAnsi="Calibri"/>
        <w:sz w:val="16"/>
        <w:szCs w:val="16"/>
      </w:rPr>
      <w:instrText xml:space="preserve"> PAGE </w:instrText>
    </w:r>
    <w:r w:rsidRPr="008512F4">
      <w:rPr>
        <w:rFonts w:ascii="Calibri" w:hAnsi="Calibri"/>
        <w:sz w:val="16"/>
        <w:szCs w:val="16"/>
      </w:rPr>
      <w:fldChar w:fldCharType="separate"/>
    </w:r>
    <w:r>
      <w:rPr>
        <w:rFonts w:ascii="Calibri" w:hAnsi="Calibri"/>
        <w:sz w:val="16"/>
        <w:szCs w:val="16"/>
      </w:rPr>
      <w:t>1</w:t>
    </w:r>
    <w:r w:rsidRPr="008512F4">
      <w:rPr>
        <w:rFonts w:ascii="Calibri" w:hAnsi="Calibri"/>
        <w:sz w:val="16"/>
        <w:szCs w:val="16"/>
      </w:rPr>
      <w:fldChar w:fldCharType="end"/>
    </w:r>
    <w:r w:rsidRPr="008512F4">
      <w:rPr>
        <w:rFonts w:ascii="Calibri" w:hAnsi="Calibri"/>
        <w:sz w:val="16"/>
        <w:szCs w:val="16"/>
      </w:rPr>
      <w:t xml:space="preserve"> van </w:t>
    </w:r>
    <w:r w:rsidRPr="008512F4">
      <w:rPr>
        <w:rFonts w:ascii="Calibri" w:hAnsi="Calibri"/>
        <w:sz w:val="16"/>
        <w:szCs w:val="16"/>
      </w:rPr>
      <w:fldChar w:fldCharType="begin"/>
    </w:r>
    <w:r w:rsidRPr="008512F4">
      <w:rPr>
        <w:rFonts w:ascii="Calibri" w:hAnsi="Calibri"/>
        <w:sz w:val="16"/>
        <w:szCs w:val="16"/>
      </w:rPr>
      <w:instrText xml:space="preserve"> NUMPAGES </w:instrText>
    </w:r>
    <w:r w:rsidRPr="008512F4">
      <w:rPr>
        <w:rFonts w:ascii="Calibri" w:hAnsi="Calibri"/>
        <w:sz w:val="16"/>
        <w:szCs w:val="16"/>
      </w:rPr>
      <w:fldChar w:fldCharType="separate"/>
    </w:r>
    <w:r>
      <w:rPr>
        <w:rFonts w:ascii="Calibri" w:hAnsi="Calibri"/>
        <w:sz w:val="16"/>
        <w:szCs w:val="16"/>
      </w:rPr>
      <w:t>2</w:t>
    </w:r>
    <w:r w:rsidRPr="008512F4">
      <w:rPr>
        <w:rFonts w:ascii="Calibri" w:hAnsi="Calibri"/>
        <w:sz w:val="16"/>
        <w:szCs w:val="16"/>
      </w:rPr>
      <w:fldChar w:fldCharType="end"/>
    </w:r>
  </w:p>
  <w:p w14:paraId="72AC0561" w14:textId="77777777" w:rsidR="00267732" w:rsidRDefault="0026773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A8FE9D" w14:textId="77777777" w:rsidR="00267732" w:rsidRDefault="00267732" w:rsidP="00267732">
      <w:r>
        <w:separator/>
      </w:r>
    </w:p>
  </w:footnote>
  <w:footnote w:type="continuationSeparator" w:id="0">
    <w:p w14:paraId="0E10E379" w14:textId="77777777" w:rsidR="00267732" w:rsidRDefault="00267732" w:rsidP="00267732">
      <w:r>
        <w:continuationSeparator/>
      </w:r>
    </w:p>
  </w:footnote>
  <w:footnote w:id="1">
    <w:p w14:paraId="60A42D7C" w14:textId="77777777" w:rsidR="00860453" w:rsidRPr="008B509A" w:rsidRDefault="00860453" w:rsidP="00860453">
      <w:pPr>
        <w:pStyle w:val="Voetnoottekst"/>
        <w:rPr>
          <w:rFonts w:asciiTheme="minorHAnsi" w:hAnsiTheme="minorHAnsi"/>
        </w:rPr>
      </w:pPr>
      <w:r w:rsidRPr="008B509A">
        <w:rPr>
          <w:rStyle w:val="Voetnootmarkering"/>
          <w:rFonts w:asciiTheme="minorHAnsi" w:hAnsiTheme="minorHAnsi"/>
        </w:rPr>
        <w:footnoteRef/>
      </w:r>
      <w:r w:rsidRPr="008B509A">
        <w:rPr>
          <w:rFonts w:asciiTheme="minorHAnsi" w:hAnsiTheme="minorHAnsi"/>
        </w:rPr>
        <w:t xml:space="preserve"> </w:t>
      </w:r>
      <w:proofErr w:type="spellStart"/>
      <w:r w:rsidRPr="008B509A">
        <w:rPr>
          <w:rFonts w:asciiTheme="minorHAnsi" w:hAnsiTheme="minorHAnsi"/>
        </w:rPr>
        <w:t>Aub</w:t>
      </w:r>
      <w:proofErr w:type="spellEnd"/>
      <w:r w:rsidRPr="008B509A">
        <w:rPr>
          <w:rFonts w:asciiTheme="minorHAnsi" w:hAnsiTheme="minorHAnsi"/>
        </w:rPr>
        <w:t xml:space="preserve"> aankruisen op welk(e) </w:t>
      </w:r>
      <w:proofErr w:type="spellStart"/>
      <w:r w:rsidRPr="008B509A">
        <w:rPr>
          <w:rFonts w:asciiTheme="minorHAnsi" w:hAnsiTheme="minorHAnsi"/>
        </w:rPr>
        <w:t>perce</w:t>
      </w:r>
      <w:proofErr w:type="spellEnd"/>
      <w:r w:rsidRPr="008B509A">
        <w:rPr>
          <w:rFonts w:asciiTheme="minorHAnsi" w:hAnsiTheme="minorHAnsi"/>
        </w:rPr>
        <w:t>(e)l(en) u inschrijft</w:t>
      </w:r>
      <w:bookmarkStart w:id="2" w:name="_GoBack"/>
      <w:bookmarkEnd w:id="2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5E92E" w14:textId="1A06BEF7" w:rsidR="00267732" w:rsidRDefault="00267732">
    <w:pPr>
      <w:pStyle w:val="Koptekst"/>
    </w:pPr>
    <w:r>
      <w:rPr>
        <w:rFonts w:asciiTheme="minorHAnsi" w:hAnsiTheme="minorHAnsi"/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0FD8D09E" wp14:editId="2AA7A4B3">
          <wp:simplePos x="0" y="0"/>
          <wp:positionH relativeFrom="column">
            <wp:posOffset>4042614</wp:posOffset>
          </wp:positionH>
          <wp:positionV relativeFrom="page">
            <wp:posOffset>396552</wp:posOffset>
          </wp:positionV>
          <wp:extent cx="2312670" cy="348615"/>
          <wp:effectExtent l="0" t="0" r="0" b="0"/>
          <wp:wrapThrough wrapText="bothSides">
            <wp:wrapPolygon edited="0">
              <wp:start x="0" y="0"/>
              <wp:lineTo x="0" y="20066"/>
              <wp:lineTo x="21351" y="20066"/>
              <wp:lineTo x="21351" y="0"/>
              <wp:lineTo x="0" y="0"/>
            </wp:wrapPolygon>
          </wp:wrapThrough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gild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2670" cy="3486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A43887"/>
    <w:multiLevelType w:val="hybridMultilevel"/>
    <w:tmpl w:val="005AB59C"/>
    <w:lvl w:ilvl="0" w:tplc="437C722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3FD4676D"/>
    <w:multiLevelType w:val="hybridMultilevel"/>
    <w:tmpl w:val="401C05EC"/>
    <w:lvl w:ilvl="0" w:tplc="0413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5A194751"/>
    <w:multiLevelType w:val="multilevel"/>
    <w:tmpl w:val="D9588C92"/>
    <w:lvl w:ilvl="0">
      <w:start w:val="1"/>
      <w:numFmt w:val="decimal"/>
      <w:pStyle w:val="Kop1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color w:val="8496B0" w:themeColor="text2" w:themeTint="99"/>
        <w:sz w:val="2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2978"/>
        </w:tabs>
        <w:ind w:left="2978" w:hanging="567"/>
      </w:pPr>
      <w:rPr>
        <w:rFonts w:ascii="Calibri" w:hAnsi="Calibri" w:hint="default"/>
        <w:b/>
        <w:i w:val="0"/>
        <w:color w:val="8496B0" w:themeColor="text2" w:themeTint="99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1588" w:hanging="1588"/>
      </w:pPr>
      <w:rPr>
        <w:rFonts w:ascii="Calibri" w:hAnsi="Calibri" w:hint="default"/>
        <w:b w:val="0"/>
        <w:i/>
        <w:sz w:val="22"/>
        <w:szCs w:val="22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F16"/>
    <w:rsid w:val="00062AF3"/>
    <w:rsid w:val="0023754A"/>
    <w:rsid w:val="00267732"/>
    <w:rsid w:val="0056622F"/>
    <w:rsid w:val="00847522"/>
    <w:rsid w:val="00860453"/>
    <w:rsid w:val="00C21AE7"/>
    <w:rsid w:val="00E65683"/>
    <w:rsid w:val="00E74343"/>
    <w:rsid w:val="00F00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10097"/>
  <w15:chartTrackingRefBased/>
  <w15:docId w15:val="{62EED41E-9F3F-42DD-B9ED-57CE9808F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F00F16"/>
    <w:pPr>
      <w:tabs>
        <w:tab w:val="left" w:pos="567"/>
      </w:tabs>
      <w:spacing w:after="0" w:line="240" w:lineRule="auto"/>
    </w:pPr>
    <w:rPr>
      <w:rFonts w:ascii="Tahoma" w:eastAsia="Times New Roman" w:hAnsi="Tahoma" w:cs="Times New Roman"/>
      <w:sz w:val="20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00F16"/>
    <w:pPr>
      <w:keepNext/>
      <w:numPr>
        <w:numId w:val="1"/>
      </w:numPr>
      <w:outlineLvl w:val="0"/>
    </w:pPr>
    <w:rPr>
      <w:rFonts w:cs="Tahoma"/>
      <w:b/>
      <w:bCs/>
      <w:caps/>
    </w:rPr>
  </w:style>
  <w:style w:type="paragraph" w:styleId="Kop2">
    <w:name w:val="heading 2"/>
    <w:aliases w:val="2scr"/>
    <w:basedOn w:val="Standaard"/>
    <w:next w:val="Standaard"/>
    <w:link w:val="Kop2Char"/>
    <w:qFormat/>
    <w:rsid w:val="00F00F16"/>
    <w:pPr>
      <w:keepNext/>
      <w:numPr>
        <w:ilvl w:val="1"/>
        <w:numId w:val="1"/>
      </w:numPr>
      <w:tabs>
        <w:tab w:val="clear" w:pos="567"/>
      </w:tabs>
      <w:jc w:val="both"/>
      <w:outlineLvl w:val="1"/>
    </w:pPr>
    <w:rPr>
      <w:rFonts w:cs="Tahoma"/>
      <w:b/>
      <w:bCs/>
    </w:rPr>
  </w:style>
  <w:style w:type="paragraph" w:styleId="Kop3">
    <w:name w:val="heading 3"/>
    <w:aliases w:val="3scr"/>
    <w:basedOn w:val="Standaard"/>
    <w:next w:val="Standaard"/>
    <w:link w:val="Kop3Char"/>
    <w:qFormat/>
    <w:rsid w:val="00F00F16"/>
    <w:pPr>
      <w:keepNext/>
      <w:numPr>
        <w:ilvl w:val="2"/>
        <w:numId w:val="1"/>
      </w:numPr>
      <w:outlineLvl w:val="2"/>
    </w:pPr>
    <w:rPr>
      <w:rFonts w:cs="Tahoma"/>
      <w:i/>
      <w:iCs/>
      <w:szCs w:val="26"/>
    </w:rPr>
  </w:style>
  <w:style w:type="paragraph" w:styleId="Kop4">
    <w:name w:val="heading 4"/>
    <w:basedOn w:val="Standaard"/>
    <w:next w:val="Standaard"/>
    <w:link w:val="Kop4Char"/>
    <w:qFormat/>
    <w:rsid w:val="00F00F16"/>
    <w:pPr>
      <w:keepNext/>
      <w:numPr>
        <w:ilvl w:val="3"/>
        <w:numId w:val="1"/>
      </w:numPr>
      <w:tabs>
        <w:tab w:val="clear" w:pos="567"/>
      </w:tabs>
      <w:jc w:val="center"/>
      <w:outlineLvl w:val="3"/>
    </w:pPr>
    <w:rPr>
      <w:rFonts w:cs="Tahoma"/>
      <w:b/>
      <w:bCs/>
    </w:rPr>
  </w:style>
  <w:style w:type="paragraph" w:styleId="Kop5">
    <w:name w:val="heading 5"/>
    <w:basedOn w:val="Standaard"/>
    <w:next w:val="Standaard"/>
    <w:link w:val="Kop5Char"/>
    <w:qFormat/>
    <w:rsid w:val="00F00F16"/>
    <w:pPr>
      <w:keepNext/>
      <w:numPr>
        <w:ilvl w:val="4"/>
        <w:numId w:val="1"/>
      </w:numPr>
      <w:tabs>
        <w:tab w:val="clear" w:pos="567"/>
      </w:tabs>
      <w:jc w:val="both"/>
      <w:outlineLvl w:val="4"/>
    </w:pPr>
    <w:rPr>
      <w:rFonts w:cs="Tahoma"/>
      <w:b/>
      <w:bCs/>
      <w:i/>
      <w:iCs/>
    </w:rPr>
  </w:style>
  <w:style w:type="paragraph" w:styleId="Kop6">
    <w:name w:val="heading 6"/>
    <w:basedOn w:val="Standaard"/>
    <w:next w:val="Standaard"/>
    <w:link w:val="Kop6Char"/>
    <w:qFormat/>
    <w:rsid w:val="00F00F16"/>
    <w:pPr>
      <w:keepNext/>
      <w:numPr>
        <w:ilvl w:val="5"/>
        <w:numId w:val="1"/>
      </w:numPr>
      <w:tabs>
        <w:tab w:val="clear" w:pos="567"/>
        <w:tab w:val="left" w:pos="1492"/>
        <w:tab w:val="right" w:pos="4185"/>
      </w:tabs>
      <w:suppressAutoHyphens/>
      <w:spacing w:before="90" w:after="54"/>
      <w:outlineLvl w:val="5"/>
    </w:pPr>
    <w:rPr>
      <w:rFonts w:cs="Tahoma"/>
      <w:i/>
    </w:rPr>
  </w:style>
  <w:style w:type="paragraph" w:styleId="Kop7">
    <w:name w:val="heading 7"/>
    <w:basedOn w:val="Standaard"/>
    <w:next w:val="Standaard"/>
    <w:link w:val="Kop7Char"/>
    <w:qFormat/>
    <w:rsid w:val="00F00F16"/>
    <w:pPr>
      <w:keepNext/>
      <w:numPr>
        <w:ilvl w:val="6"/>
        <w:numId w:val="1"/>
      </w:numPr>
      <w:tabs>
        <w:tab w:val="clear" w:pos="567"/>
      </w:tabs>
      <w:spacing w:before="90" w:after="54"/>
      <w:outlineLvl w:val="6"/>
    </w:pPr>
    <w:rPr>
      <w:rFonts w:cs="Tahoma"/>
      <w:i/>
    </w:rPr>
  </w:style>
  <w:style w:type="paragraph" w:styleId="Kop8">
    <w:name w:val="heading 8"/>
    <w:basedOn w:val="Standaard"/>
    <w:next w:val="Standaard"/>
    <w:link w:val="Kop8Char"/>
    <w:qFormat/>
    <w:rsid w:val="00F00F16"/>
    <w:pPr>
      <w:keepNext/>
      <w:numPr>
        <w:ilvl w:val="7"/>
        <w:numId w:val="1"/>
      </w:numPr>
      <w:tabs>
        <w:tab w:val="clear" w:pos="567"/>
      </w:tabs>
      <w:spacing w:before="90" w:after="54"/>
      <w:outlineLvl w:val="7"/>
    </w:pPr>
    <w:rPr>
      <w:rFonts w:cs="Tahoma"/>
      <w:i/>
      <w:sz w:val="18"/>
    </w:rPr>
  </w:style>
  <w:style w:type="paragraph" w:styleId="Kop9">
    <w:name w:val="heading 9"/>
    <w:basedOn w:val="Standaard"/>
    <w:next w:val="Standaard"/>
    <w:link w:val="Kop9Char"/>
    <w:qFormat/>
    <w:rsid w:val="00F00F16"/>
    <w:pPr>
      <w:keepNext/>
      <w:numPr>
        <w:ilvl w:val="8"/>
        <w:numId w:val="1"/>
      </w:numPr>
      <w:tabs>
        <w:tab w:val="clear" w:pos="567"/>
      </w:tabs>
      <w:jc w:val="center"/>
      <w:outlineLvl w:val="8"/>
    </w:pPr>
    <w:rPr>
      <w:b/>
      <w:bCs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00F16"/>
    <w:rPr>
      <w:rFonts w:ascii="Tahoma" w:eastAsia="Times New Roman" w:hAnsi="Tahoma" w:cs="Tahoma"/>
      <w:b/>
      <w:bCs/>
      <w:caps/>
      <w:sz w:val="20"/>
      <w:szCs w:val="24"/>
      <w:lang w:eastAsia="nl-NL"/>
    </w:rPr>
  </w:style>
  <w:style w:type="character" w:customStyle="1" w:styleId="Kop2Char">
    <w:name w:val="Kop 2 Char"/>
    <w:aliases w:val="2scr Char"/>
    <w:basedOn w:val="Standaardalinea-lettertype"/>
    <w:link w:val="Kop2"/>
    <w:rsid w:val="00F00F16"/>
    <w:rPr>
      <w:rFonts w:ascii="Tahoma" w:eastAsia="Times New Roman" w:hAnsi="Tahoma" w:cs="Tahoma"/>
      <w:b/>
      <w:bCs/>
      <w:sz w:val="20"/>
      <w:szCs w:val="24"/>
      <w:lang w:eastAsia="nl-NL"/>
    </w:rPr>
  </w:style>
  <w:style w:type="character" w:customStyle="1" w:styleId="Kop3Char">
    <w:name w:val="Kop 3 Char"/>
    <w:aliases w:val="3scr Char"/>
    <w:basedOn w:val="Standaardalinea-lettertype"/>
    <w:link w:val="Kop3"/>
    <w:rsid w:val="00F00F16"/>
    <w:rPr>
      <w:rFonts w:ascii="Tahoma" w:eastAsia="Times New Roman" w:hAnsi="Tahoma" w:cs="Tahoma"/>
      <w:i/>
      <w:iCs/>
      <w:sz w:val="20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F00F16"/>
    <w:rPr>
      <w:rFonts w:ascii="Tahoma" w:eastAsia="Times New Roman" w:hAnsi="Tahoma" w:cs="Tahoma"/>
      <w:b/>
      <w:bCs/>
      <w:sz w:val="20"/>
      <w:szCs w:val="24"/>
      <w:lang w:eastAsia="nl-NL"/>
    </w:rPr>
  </w:style>
  <w:style w:type="character" w:customStyle="1" w:styleId="Kop5Char">
    <w:name w:val="Kop 5 Char"/>
    <w:basedOn w:val="Standaardalinea-lettertype"/>
    <w:link w:val="Kop5"/>
    <w:rsid w:val="00F00F16"/>
    <w:rPr>
      <w:rFonts w:ascii="Tahoma" w:eastAsia="Times New Roman" w:hAnsi="Tahoma" w:cs="Tahoma"/>
      <w:b/>
      <w:bCs/>
      <w:i/>
      <w:iCs/>
      <w:sz w:val="20"/>
      <w:szCs w:val="24"/>
      <w:lang w:eastAsia="nl-NL"/>
    </w:rPr>
  </w:style>
  <w:style w:type="character" w:customStyle="1" w:styleId="Kop6Char">
    <w:name w:val="Kop 6 Char"/>
    <w:basedOn w:val="Standaardalinea-lettertype"/>
    <w:link w:val="Kop6"/>
    <w:rsid w:val="00F00F16"/>
    <w:rPr>
      <w:rFonts w:ascii="Tahoma" w:eastAsia="Times New Roman" w:hAnsi="Tahoma" w:cs="Tahoma"/>
      <w:i/>
      <w:sz w:val="20"/>
      <w:szCs w:val="24"/>
      <w:lang w:eastAsia="nl-NL"/>
    </w:rPr>
  </w:style>
  <w:style w:type="character" w:customStyle="1" w:styleId="Kop7Char">
    <w:name w:val="Kop 7 Char"/>
    <w:basedOn w:val="Standaardalinea-lettertype"/>
    <w:link w:val="Kop7"/>
    <w:rsid w:val="00F00F16"/>
    <w:rPr>
      <w:rFonts w:ascii="Tahoma" w:eastAsia="Times New Roman" w:hAnsi="Tahoma" w:cs="Tahoma"/>
      <w:i/>
      <w:sz w:val="20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rsid w:val="00F00F16"/>
    <w:rPr>
      <w:rFonts w:ascii="Tahoma" w:eastAsia="Times New Roman" w:hAnsi="Tahoma" w:cs="Tahoma"/>
      <w:i/>
      <w:sz w:val="18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rsid w:val="00F00F16"/>
    <w:rPr>
      <w:rFonts w:ascii="Tahoma" w:eastAsia="Times New Roman" w:hAnsi="Tahoma" w:cs="Times New Roman"/>
      <w:b/>
      <w:bCs/>
      <w:szCs w:val="24"/>
      <w:lang w:eastAsia="nl-NL"/>
    </w:rPr>
  </w:style>
  <w:style w:type="paragraph" w:styleId="Lijstalinea">
    <w:name w:val="List Paragraph"/>
    <w:basedOn w:val="Standaard"/>
    <w:uiPriority w:val="34"/>
    <w:qFormat/>
    <w:rsid w:val="00E74343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267732"/>
    <w:pPr>
      <w:tabs>
        <w:tab w:val="clear" w:pos="567"/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267732"/>
    <w:rPr>
      <w:rFonts w:ascii="Tahoma" w:eastAsia="Times New Roman" w:hAnsi="Tahoma" w:cs="Times New Roman"/>
      <w:sz w:val="20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267732"/>
    <w:pPr>
      <w:tabs>
        <w:tab w:val="clear" w:pos="567"/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67732"/>
    <w:rPr>
      <w:rFonts w:ascii="Tahoma" w:eastAsia="Times New Roman" w:hAnsi="Tahoma" w:cs="Times New Roman"/>
      <w:sz w:val="20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4752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47522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47522"/>
    <w:rPr>
      <w:rFonts w:ascii="Tahoma" w:eastAsia="Times New Roman" w:hAnsi="Tahoma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4752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47522"/>
    <w:rPr>
      <w:rFonts w:ascii="Tahoma" w:eastAsia="Times New Roman" w:hAnsi="Tahoma" w:cs="Times New Roman"/>
      <w:b/>
      <w:bCs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47522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47522"/>
    <w:rPr>
      <w:rFonts w:ascii="Segoe UI" w:eastAsia="Times New Roman" w:hAnsi="Segoe UI" w:cs="Segoe UI"/>
      <w:sz w:val="18"/>
      <w:szCs w:val="18"/>
      <w:lang w:eastAsia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860453"/>
    <w:pPr>
      <w:tabs>
        <w:tab w:val="clear" w:pos="567"/>
      </w:tabs>
    </w:pPr>
    <w:rPr>
      <w:rFonts w:eastAsia="Calibri"/>
      <w:szCs w:val="20"/>
      <w:lang w:eastAsia="en-US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860453"/>
    <w:rPr>
      <w:rFonts w:ascii="Tahoma" w:eastAsia="Calibri" w:hAnsi="Tahoma" w:cs="Times New Roman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86045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D3FF15B342304CBDC50EBB22B47170" ma:contentTypeVersion="" ma:contentTypeDescription="Een nieuw document maken." ma:contentTypeScope="" ma:versionID="eed5e0792507dc6e61440d1f2eca098e">
  <xsd:schema xmlns:xsd="http://www.w3.org/2001/XMLSchema" xmlns:xs="http://www.w3.org/2001/XMLSchema" xmlns:p="http://schemas.microsoft.com/office/2006/metadata/properties" xmlns:ns2="01b0b0e7-ed2f-45eb-86a0-beb28c7e15fd" xmlns:ns3="dae1d1f6-f1fc-4d39-b6cb-ebec79cb5813" targetNamespace="http://schemas.microsoft.com/office/2006/metadata/properties" ma:root="true" ma:fieldsID="c3a78446471375a39838919e0a891a88" ns2:_="" ns3:_="">
    <xsd:import namespace="01b0b0e7-ed2f-45eb-86a0-beb28c7e15fd"/>
    <xsd:import namespace="dae1d1f6-f1fc-4d39-b6cb-ebec79cb581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b0b0e7-ed2f-45eb-86a0-beb28c7e15f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e1d1f6-f1fc-4d39-b6cb-ebec79cb58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753C57-5411-468A-A282-8ADA88FB0E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5B43C6-FDDD-446A-BD87-652A1B743149}">
  <ds:schemaRefs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01b0b0e7-ed2f-45eb-86a0-beb28c7e15fd"/>
    <ds:schemaRef ds:uri="http://purl.org/dc/elements/1.1/"/>
    <ds:schemaRef ds:uri="http://www.w3.org/XML/1998/namespace"/>
    <ds:schemaRef ds:uri="dae1d1f6-f1fc-4d39-b6cb-ebec79cb5813"/>
    <ds:schemaRef ds:uri="http://purl.org/dc/dcmitype/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630640E-2E1F-4D03-9955-54A134EF72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b0b0e7-ed2f-45eb-86a0-beb28c7e15fd"/>
    <ds:schemaRef ds:uri="dae1d1f6-f1fc-4d39-b6cb-ebec79cb58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142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Heugen, Marcel</dc:creator>
  <cp:keywords/>
  <dc:description/>
  <cp:lastModifiedBy>Heijnen, Claudia</cp:lastModifiedBy>
  <cp:revision>8</cp:revision>
  <dcterms:created xsi:type="dcterms:W3CDTF">2021-06-14T08:59:00Z</dcterms:created>
  <dcterms:modified xsi:type="dcterms:W3CDTF">2021-09-20T09:38:00Z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0x01010033D3FF15B342304CBDC50EBB22B47170</vt:lpwstr>
  </property>
</Properties>
</file>